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استيحاء التراث في 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إبراهيم منصور محمد الياسين/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