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الإعجاز الصرفي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أحمد هنداوي/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الإعجاز البلاغي/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