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الأسلوبية في النقد العربي الحديث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فرحان بدري الحربي/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مجد المؤسسة الجامعية للدراسات/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198ص.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800191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اللغة العربية/ النقد الأدبي/ التحليل الأدبي/ العصر الحديث/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