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الفتاح أبو 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صندوق النقد الدولى/ النمو الاقتصادي/ التبادل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