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الإصلاح الإقتصادي وسياسة التشغيل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مدني بن شهرة/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9789957323905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الإقتصاد/ الجزائر/ التنمية الإقتصادية/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