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الصناعات المصرفية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الصيرفة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