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في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Malcolm Rutherford/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المؤسسات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