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 بن عوف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العامة/ المحاسبة/ تمارين/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