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الكتابة الأكاديمية والكتابة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الديوري/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9954496696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 المهنية/ الكتابة الأكاديمية/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