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humaine de la molécule à la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F.Encha-Razavi/ E.Escudie/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9782294088735</w:t>
            </w:r>
          </w:p>
        </w:tc>
      </w:tr>
    </w:tbl>
    <w:p>
      <w:pPr>
        <w:pStyle w:val="Heading3"/>
      </w:pPr>
      <w:r>
        <w:t>ملخص</w:t>
      </w:r>
    </w:p>
    <w:p>
      <w:r>
        <w:t>La compréhension du développement humain anténatal a évolué depuis l'essor de l'imagerie fœtale, des méthodes de procréation assistée et les avancées de l'embryologie moléculaire. Notre ouvrage traite largement des divers aspects du développement embryo-foetal. Il privilégie l'étude d'entités fonctionnelles avec une approche morphologique, moléculaire analytique et clinique. Une première partie aborde l'embryologie générale avec les préalables (gamétogenèses, fécondation) et les stades précoces du développement foeto-placentaire, ainsi que les grands mécanismes à l'origine de l'unité et la diversité des individus et la commande génétique du développement. La deuxième partie dévolue à l'embryologie spéciale traite de l'organogenèse sous les angles morphologiques et moléculaires. Une section est dédiée à l'évolution des techniques en matière d'assistance à la procréation et au diagnostic prénatal, ainsi qu'à la prise en charge des malformations fœtales. Cette 4e édition propose une révision complète de l'ouvrage: les dix-huit chapitres ont été actualisés et élargis au développement des cavités cœlomiques, du diaphragme, du système locomoteur et à la mobilité fœtale. L'harmonisation et la mise en relief des figures par un illustrateur médical ont permis d'améliorer la cohérence iconographique et la mémorisation des étapes du développement.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