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نوري منير/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9789961013090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المؤسسة/ التدريب/ ادارة المهنة/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