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graphes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Claude Labb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621247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