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عملية ابرام الصفقات العمومية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قدوج حمامة/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opu4547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القانون/ الصفقات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