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الحديثة في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وليد ناجي الحيالي/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المالية العامة/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