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مراجعة الحسابات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أحمد دحدوح/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