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الاصوات 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نادر أحمد جرادات/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الأكاديميون/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الأصوات اللغوية/ ابن سينا/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