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Controversies in Applied 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Barbara Seidlhofer/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9780194374446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