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وضحة وصفي أبو إذهبيه/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540857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