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عادل جابر صالح محمد/ د شفيق محمد الرقب/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الجاهلي/ تاريخ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