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صافي/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الاسواق/ ادارة المخاطر/ المحفظة الاستثمارية/ سوق عمان/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