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خلاقيات التسويق دراسة ميدانية لإتجاهات المستهلكين نحو الغش التسويقي-مدين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دوس لبنى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