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الخدمة البريدية-جهاز الدفع الإلكتروني-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أميرة دمبري/ غيشي عبد العالي(مشرفا)/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