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المخاطر المصرفية وسبل معالجتها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زياد سهام/ بوخنطيط حليمة/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