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النظام المصرفي الجزائري و تحديات العولمة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سويكي منيرة/ علي موسى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