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المشتقات المالية وتداعيات أزمة الرهن العقاري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بلعابد صارة/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