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الوقت في تحسين أداء المؤسسة دراسة ميدانية بالشركة الوطنية للكهرباء والغاز - سونلغاز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أسماء دقيش/ بولصباع محمود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