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صعلكة في الشعر الجاهلي عروة بن الورد أنمود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يش فيصل/ لعمراني هش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