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الاغتراب والحنين عند شعراء المهجر "ايليا أبو ماضي أنموذجا"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حسناء طبال/ أمال بوقطوش/ زيادي شيبان فهيمة(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