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معاني حرفي الجر"في"و"على"في سورة البقرة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إيمان سقني/ فطيمة عوينة/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