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proprietes du corps de nombres p-adiques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Safa Boukouira/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