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théorique et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pierre dagnelie/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9782804153120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descriptive/ l'inférence 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