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بين النظرية و 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باتريك شارودو/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