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ادية شقر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خطاب الشعري/ السيم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