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غازي محمود ذيب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الاردن/ التنمية الاقتصادية/ التنمية الاجتماعية/ التنمية السياسية/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