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المعرفة السوقية و القرارات الإستراتيجية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علاء فرحان 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9789957246518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