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و الإدارة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التجارة الدولية/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