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المعرفة و الإدارة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التجارة الدولية/ 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