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جمال حلاوة/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9789957004248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التنمية الاقتصادية/ التنمية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