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مؤيد راضي خنفر/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القوائم المالية/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