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لسفة الجمال في النقد الأد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ريب رمض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1207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فلسفة الجم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