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دلالية في قصص ألف ليلة وليلة قصة الصياد والعفريت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نة أوشيكن/ سلطاني رشيد(مشرفا)/ فاطمة فر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