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نور برهان/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التجارة الالكترونية/ تنافسية المنظمات/ الاعلان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