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التمويل الذاتي في تحقيق الأهداف اللإستراتجية للمنظمة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لوديني مفيدة/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