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التحليل المالي في تحقيق ميزة تنافسية في المؤسسة الاقتصادية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بوزنير وداد/ بوبحة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33012611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