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صيغ التمويل الإسلامية ودورها في تحقيق التنمية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لهشيلي سمية/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