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utilisation des eaux usées pour l'irrigati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mame Salima/ DJAMAA yaqota/ RABIA yass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