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rps finis et leur application en théorie des co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RKATt abla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