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quequles propriétés des fonctios gamma et  béta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benaouissa soumia/ Kaouache Smail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