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utulisation des antifongiques dans la preservation du bois. etude la microflore actinomycetale productrice de ces molecules bio-actives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BENSOUICI KARIMA/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