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utulisation des antifongiques dans la preservation du bois. etude la microflore actinomycetale productrice de ces molecules bio-actives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BENSOUICI KARIMA/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cadeau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57018411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