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l'inventaire et à l'écologie des odonates du constantinois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madjed aggouni/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cadeaux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Constantine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57017811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