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في الولاية الثالثة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